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5E1" w:rsidRDefault="00D24E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Web-site for information about Registration of Pharmaceutical Products:</w:t>
      </w:r>
    </w:p>
    <w:p w:rsidR="00D24E76" w:rsidRDefault="00D24E76">
      <w:pPr>
        <w:rPr>
          <w:rFonts w:ascii="Times New Roman" w:hAnsi="Times New Roman" w:cs="Times New Roman"/>
          <w:sz w:val="24"/>
          <w:szCs w:val="24"/>
        </w:rPr>
      </w:pPr>
    </w:p>
    <w:p w:rsidR="00D24E76" w:rsidRPr="00D24E76" w:rsidRDefault="00D24E76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DE3163">
          <w:rPr>
            <w:rStyle w:val="Hyperlink"/>
            <w:rFonts w:ascii="Times New Roman" w:hAnsi="Times New Roman" w:cs="Times New Roman"/>
            <w:sz w:val="24"/>
            <w:szCs w:val="24"/>
          </w:rPr>
          <w:t>http://www.drugoffice.gov.hk/eps/do/en/healthcare_providers/news_informations/pr_guide_main.html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D24E76" w:rsidRPr="00D24E76" w:rsidRDefault="00D24E7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D24E76" w:rsidRPr="00D24E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E76"/>
    <w:rsid w:val="000F65E1"/>
    <w:rsid w:val="00D2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B59572-EA89-4568-90E0-D7257C193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24E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rugoffice.gov.hk/eps/do/en/healthcare_providers/news_informations/pr_guide_mai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</dc:creator>
  <cp:keywords/>
  <dc:description/>
  <cp:lastModifiedBy>TRACY</cp:lastModifiedBy>
  <cp:revision>1</cp:revision>
  <dcterms:created xsi:type="dcterms:W3CDTF">2018-01-10T04:29:00Z</dcterms:created>
  <dcterms:modified xsi:type="dcterms:W3CDTF">2018-01-10T04:31:00Z</dcterms:modified>
</cp:coreProperties>
</file>